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CED73F" w14:textId="65AF5842" w:rsidR="006C46FC" w:rsidRPr="00A173D4" w:rsidRDefault="006C46FC" w:rsidP="00A173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173D4">
        <w:rPr>
          <w:rFonts w:ascii="Times New Roman" w:hAnsi="Times New Roman" w:cs="Times New Roman"/>
          <w:sz w:val="28"/>
          <w:szCs w:val="28"/>
        </w:rPr>
        <w:fldChar w:fldCharType="begin"/>
      </w:r>
      <w:r w:rsidRPr="00A173D4">
        <w:rPr>
          <w:rFonts w:ascii="Times New Roman" w:hAnsi="Times New Roman" w:cs="Times New Roman"/>
          <w:sz w:val="28"/>
          <w:szCs w:val="28"/>
        </w:rPr>
        <w:instrText>HYPERLINK "https://vvord.ru/tekst-filma/Moskva-slezam-ne-verit/"</w:instrText>
      </w:r>
      <w:r w:rsidRPr="00A173D4">
        <w:rPr>
          <w:rFonts w:ascii="Times New Roman" w:hAnsi="Times New Roman" w:cs="Times New Roman"/>
          <w:sz w:val="28"/>
          <w:szCs w:val="28"/>
        </w:rPr>
        <w:fldChar w:fldCharType="separate"/>
      </w:r>
      <w:r w:rsidRPr="00A173D4">
        <w:rPr>
          <w:rStyle w:val="a3"/>
          <w:rFonts w:ascii="Times New Roman" w:hAnsi="Times New Roman" w:cs="Times New Roman"/>
          <w:sz w:val="28"/>
          <w:szCs w:val="28"/>
        </w:rPr>
        <w:t>Текст фильма Москва слезам не верит, сценарий фильма Москва слезам не верит (vvord.ru)</w:t>
      </w:r>
      <w:r w:rsidRPr="00A173D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95334CC" w14:textId="77777777" w:rsidR="006C46FC" w:rsidRPr="00A173D4" w:rsidRDefault="006C46FC" w:rsidP="00A173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14:paraId="676E705B" w14:textId="4841ADD0" w:rsidR="00B01315" w:rsidRDefault="00C340F7" w:rsidP="00A173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  <w14:ligatures w14:val="none"/>
        </w:rPr>
        <w:t xml:space="preserve">культурный досуг в ссср </w:t>
      </w:r>
    </w:p>
    <w:p w14:paraId="490446B6" w14:textId="77777777" w:rsidR="00C340F7" w:rsidRDefault="00C340F7" w:rsidP="00A173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  <w14:ligatures w14:val="none"/>
        </w:rPr>
      </w:pPr>
    </w:p>
    <w:p w14:paraId="2FBE91EA" w14:textId="2CB8CFAF" w:rsidR="00A173D4" w:rsidRPr="00C340F7" w:rsidRDefault="00C340F7" w:rsidP="00C34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материалам фильма «Москва слезам не верит»)</w:t>
      </w:r>
    </w:p>
    <w:p w14:paraId="352B50B9" w14:textId="34119138" w:rsidR="00B01315" w:rsidRPr="00C340F7" w:rsidRDefault="00B01315" w:rsidP="00C340F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0F7">
        <w:rPr>
          <w:rFonts w:ascii="Times New Roman" w:hAnsi="Times New Roman" w:cs="Times New Roman"/>
          <w:sz w:val="28"/>
          <w:szCs w:val="28"/>
          <w:lang w:eastAsia="ru-RU"/>
        </w:rPr>
        <w:t>В шикарной кинокартине «Москва слезам не верит» прозвучал ряд частушек, в том числе и эта:</w:t>
      </w:r>
    </w:p>
    <w:p w14:paraId="52301089" w14:textId="77777777" w:rsidR="00A173D4" w:rsidRPr="00A173D4" w:rsidRDefault="00A173D4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3CF093CD" w14:textId="77777777" w:rsid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Чтоб построить новый дом</w:t>
      </w:r>
    </w:p>
    <w:p w14:paraId="1F43CFF7" w14:textId="77777777" w:rsid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Динамита грянул гром.</w:t>
      </w:r>
    </w:p>
    <w:p w14:paraId="775AF44C" w14:textId="6E8ED00F" w:rsid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 взорвался стары</w:t>
      </w:r>
      <w:r w:rsidR="00A173D4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й дом </w:t>
      </w:r>
      <w:r w:rsid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–</w:t>
      </w:r>
    </w:p>
    <w:p w14:paraId="19A87BEA" w14:textId="77D0BE44" w:rsidR="00A173D4" w:rsidRPr="00405588" w:rsidRDefault="00A173D4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Рухнул </w:t>
      </w:r>
      <w:proofErr w:type="gramStart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новый</w:t>
      </w:r>
      <w:proofErr w:type="gram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за углом!</w:t>
      </w:r>
    </w:p>
    <w:p w14:paraId="6250FF22" w14:textId="77777777" w:rsidR="00A173D4" w:rsidRPr="00405588" w:rsidRDefault="00A173D4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45EA096B" w14:textId="6A00098A" w:rsidR="00B01315" w:rsidRPr="00405588" w:rsidRDefault="00A173D4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рием, который задумал и блестяще реализовал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режиссер фильма Владимир Меньшов 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для поним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ания и восприятия первой части фильма, </w:t>
      </w:r>
      <w:r w:rsidR="0040558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это введение </w:t>
      </w:r>
      <w:proofErr w:type="spellStart"/>
      <w:r w:rsidR="0040558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камео</w:t>
      </w:r>
      <w:proofErr w:type="spellEnd"/>
      <w:r w:rsidR="0040558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(эпизодическая роль </w:t>
      </w:r>
      <w:r w:rsidR="00721494" w:rsidRP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 кино, исполненная известным человеком и зачастую не указанная в титрах</w:t>
      </w:r>
      <w:r w:rsid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) </w:t>
      </w:r>
      <w:r w:rsidR="0040558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 культурной памяти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14:paraId="32267F67" w14:textId="77777777" w:rsidR="00721494" w:rsidRDefault="00721494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4B416116" w14:textId="71564ED4" w:rsidR="00405588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Сначала по </w:t>
      </w:r>
      <w:proofErr w:type="spellStart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камео</w:t>
      </w:r>
      <w:proofErr w:type="spell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. </w:t>
      </w:r>
      <w:r w:rsid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В 1979 году </w:t>
      </w:r>
      <w:proofErr w:type="spellStart"/>
      <w:r w:rsid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</w:t>
      </w:r>
      <w:r w:rsidR="00721494" w:rsidRP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ò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льшая</w:t>
      </w:r>
      <w:proofErr w:type="spell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часть привлеченных Владимиром Валентиновичем Мен</w:t>
      </w:r>
      <w:r w:rsidR="0040558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ь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шовым известных в прошлом людей или уже были забыты, или постепенно </w:t>
      </w:r>
      <w:r w:rsidR="0040558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забывались. Громкий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успех картины помог им продли</w:t>
      </w:r>
      <w:r w:rsid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ть </w:t>
      </w:r>
      <w:r w:rsidR="0040558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карьеру.</w:t>
      </w:r>
    </w:p>
    <w:p w14:paraId="0F3DF9C5" w14:textId="77777777" w:rsidR="00405588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 xml:space="preserve">Давайте вспомним эти </w:t>
      </w:r>
      <w:proofErr w:type="spellStart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камео</w:t>
      </w:r>
      <w:proofErr w:type="spell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14:paraId="21FFA1BB" w14:textId="1E7AE733" w:rsidR="0046246A" w:rsidRDefault="00405588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Сцена снята возле </w:t>
      </w:r>
      <w:r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Центрального дома к</w:t>
      </w:r>
      <w:r w:rsidR="00B01315" w:rsidRPr="00405588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иноактера</w:t>
      </w:r>
      <w:r w:rsidR="00721494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,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и в середине прошлого века подобные мероприятия действительно часто устраивались на этом месте. Так что фигурирующий </w:t>
      </w:r>
      <w:r w:rsidR="00B01315" w:rsidRPr="0046246A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Фестиваль французских фильмов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вполне мог проходить там летом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1958 года.</w:t>
      </w:r>
    </w:p>
    <w:p w14:paraId="6B4103A4" w14:textId="11B06C22" w:rsidR="00405588" w:rsidRDefault="00405588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03CA1A00" w14:textId="383598E9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Первой показалась </w:t>
      </w:r>
      <w:r w:rsidRPr="0046246A">
        <w:rPr>
          <w:rFonts w:ascii="Times New Roman" w:eastAsia="Times New Roman" w:hAnsi="Times New Roman" w:cs="Times New Roman"/>
          <w:b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Татьяна Конюхова</w:t>
      </w:r>
      <w:r w:rsidR="00405588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5A7A4887" w14:textId="77777777" w:rsidR="000F426F" w:rsidRDefault="00405588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Нельзя 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сказать, что она была "звездой первой величины". Для зрителей 1958 года она была любима по роли Сони Орловой, де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вушки из фильма "Разные судьбы",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а также хорошо известна по фильмам —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«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Майская ночь, или Утопленница Ганна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»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(1952),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«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Судьба Марины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»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(1953) и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«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Запасной игрок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»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(1954). Также именно в 1958 году вышел фильм "Над </w:t>
      </w:r>
      <w:proofErr w:type="spellStart"/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Тиссой</w:t>
      </w:r>
      <w:proofErr w:type="spellEnd"/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давший новый толчок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ее популярности. 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Но дама была действительно красивая, модная и стильная. Поэтому могла быть примером именно для Люд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милы.</w:t>
      </w:r>
    </w:p>
    <w:p w14:paraId="67B57967" w14:textId="6BDEF309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695A3B43" w14:textId="160CE42E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Дальше у нас </w:t>
      </w:r>
      <w:r w:rsidRPr="0046246A">
        <w:rPr>
          <w:rFonts w:ascii="Times New Roman" w:eastAsia="Times New Roman" w:hAnsi="Times New Roman" w:cs="Times New Roman"/>
          <w:b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Георгий </w:t>
      </w:r>
      <w:proofErr w:type="spellStart"/>
      <w:r w:rsidRPr="0046246A">
        <w:rPr>
          <w:rFonts w:ascii="Times New Roman" w:eastAsia="Times New Roman" w:hAnsi="Times New Roman" w:cs="Times New Roman"/>
          <w:b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Юматов</w:t>
      </w:r>
      <w:proofErr w:type="spellEnd"/>
      <w:r w:rsid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 А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вот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он действительно был важнейшей кинозвездой того времени.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1950-е годы он стал очень популярен после фильмов «Адмирал Ушаков», «Корабли штурмуют бастионы», «Герои Шипки», «Педагогическая поэма», «Разные судьбы», «Они были 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первыми».</w:t>
      </w:r>
      <w:r w:rsidR="000F42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 1979 году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он был по прежнему востребован и 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немало снимался, несмотря на </w:t>
      </w:r>
      <w:proofErr w:type="gramStart"/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то</w:t>
      </w:r>
      <w:proofErr w:type="gram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что из-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з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а его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сложного характера и его алкогольной зависимости с ним не очень любили работать режиссеры.</w:t>
      </w:r>
    </w:p>
    <w:p w14:paraId="30888E5A" w14:textId="77777777" w:rsidR="0046246A" w:rsidRDefault="0046246A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45A06AA2" w14:textId="77777777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Ну а следующий актер </w:t>
      </w:r>
      <w:proofErr w:type="gramStart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был</w:t>
      </w:r>
      <w:proofErr w:type="gram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наверное тогда № 1. </w:t>
      </w:r>
      <w:r w:rsidRPr="0046246A">
        <w:rPr>
          <w:rFonts w:ascii="Times New Roman" w:eastAsia="Times New Roman" w:hAnsi="Times New Roman" w:cs="Times New Roman"/>
          <w:b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Леонид Харитонов</w:t>
      </w:r>
      <w:r w:rsidRPr="00A173D4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278849C5" w14:textId="43E2F4EF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Быстро взлетел через кинокартины "</w:t>
      </w:r>
      <w:proofErr w:type="spellStart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Васёк</w:t>
      </w:r>
      <w:proofErr w:type="spell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Трубачёв и его товарищи" (1955), "Солдат Иван Бровкин" (1955), "Отряд Трубачёва сражается" (1957), "Улица полна неожиданностей" (1957). И только-только вышел главный фильм в его карьере "Иван Бровкин на целине".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Пик популярности и карьеры, который, </w:t>
      </w:r>
      <w:proofErr w:type="gramStart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увы</w:t>
      </w:r>
      <w:proofErr w:type="gram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, быстро пошел на спад. Усугубило это 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злоупотребление алкоголем. Это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тот случай, когда В. Меньшов буквально пытался вытащить актера. Увы, не удалось.</w:t>
      </w:r>
    </w:p>
    <w:p w14:paraId="74DB5973" w14:textId="77777777" w:rsidR="0046246A" w:rsidRDefault="0046246A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3282DAF7" w14:textId="77777777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 антитеза Харитонову тут представлен </w:t>
      </w:r>
      <w:r w:rsidRPr="0046246A">
        <w:rPr>
          <w:rFonts w:ascii="Times New Roman" w:eastAsia="Times New Roman" w:hAnsi="Times New Roman" w:cs="Times New Roman"/>
          <w:b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Иннокентий Смоктуновский.</w:t>
      </w:r>
    </w:p>
    <w:p w14:paraId="61170BBF" w14:textId="5F4D05AF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Шикарный момент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: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он уже интересен и востребован в театре, а вскоре станет сниматься и в кино, став одним из самых известны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х и любимых отече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ственных актеров.</w:t>
      </w:r>
    </w:p>
    <w:p w14:paraId="28DFECBC" w14:textId="77777777" w:rsidR="0046246A" w:rsidRDefault="0046246A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44EC9F1C" w14:textId="01ACF7B3" w:rsidR="00B01315" w:rsidRPr="00A173D4" w:rsidRDefault="00B01315" w:rsidP="00E34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Следующие интересные </w:t>
      </w:r>
      <w:proofErr w:type="spellStart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камео</w:t>
      </w:r>
      <w:proofErr w:type="spell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мы видим на сьемках </w:t>
      </w:r>
      <w:r w:rsidRPr="0046246A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"Голубого огонька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", куда Рудик приг</w:t>
      </w:r>
      <w:r w:rsidR="00E3451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ласил Катерину. Там частушки пое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 гремевший тогда эстрадный дуэт </w:t>
      </w:r>
      <w:r w:rsidRPr="0046246A">
        <w:rPr>
          <w:rFonts w:ascii="Times New Roman" w:eastAsia="Times New Roman" w:hAnsi="Times New Roman" w:cs="Times New Roman"/>
          <w:b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Павел Рудаков - Вениамин Нечаев</w:t>
      </w:r>
      <w:r w:rsidR="0046246A">
        <w:rPr>
          <w:rFonts w:ascii="Times New Roman" w:eastAsia="Times New Roman" w:hAnsi="Times New Roman" w:cs="Times New Roman"/>
          <w:b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="000F426F">
        <w:rPr>
          <w:rFonts w:ascii="Times New Roman" w:eastAsia="Times New Roman" w:hAnsi="Times New Roman" w:cs="Times New Roman"/>
          <w:b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Надо сказать, что вскоре после событий в кино 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(а точнее в 1962 году) дуэт рас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пался. И соединился только для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фильма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"Москва слезам не верит".</w:t>
      </w:r>
      <w:r w:rsidR="000F42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Нельзя сказать, что участники были совсем уж забыты, но такой бешеной, сумасшедшей популярности как в конце 50-х у них уже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не было никогда. </w:t>
      </w:r>
      <w:proofErr w:type="gramStart"/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Нечаев и Рудаков, к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ак актёр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ы,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снял</w:t>
      </w:r>
      <w:r w:rsidR="0046246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ись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 двух фильмах и в ранни</w:t>
      </w:r>
      <w:r w:rsidR="00E3451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х новогодних «Голубы</w:t>
      </w:r>
      <w:proofErr w:type="gramEnd"/>
    </w:p>
    <w:p w14:paraId="0260972D" w14:textId="77777777" w:rsidR="0046246A" w:rsidRDefault="0046246A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56BC033A" w14:textId="70264DDE" w:rsidR="0072149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Ну и как же на стыке 50-60</w:t>
      </w:r>
      <w:r w:rsidR="00721494" w:rsidRP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</w:t>
      </w:r>
      <w:r w:rsid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ых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было обойтись без поэтов? </w:t>
      </w:r>
      <w:r w:rsidRPr="00721494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Поэтов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 1950-е боготворили.</w:t>
      </w:r>
      <w:r w:rsid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0F42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В фильме представлены </w:t>
      </w:r>
      <w:proofErr w:type="spellStart"/>
      <w:proofErr w:type="gramStart"/>
      <w:r w:rsidR="000F42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тр</w:t>
      </w:r>
      <w:proofErr w:type="spellEnd"/>
      <w:proofErr w:type="gram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самых извест</w:t>
      </w:r>
      <w:r w:rsidR="000F42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ных</w:t>
      </w:r>
      <w:r w:rsid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14:paraId="25830F4E" w14:textId="33C1F025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Первый - </w:t>
      </w:r>
      <w:r w:rsidRPr="00721494">
        <w:rPr>
          <w:rFonts w:ascii="Times New Roman" w:eastAsia="Times New Roman" w:hAnsi="Times New Roman" w:cs="Times New Roman"/>
          <w:b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Андрей Вознесенский</w:t>
      </w:r>
      <w:r w:rsidR="007214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-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сыграл в </w:t>
      </w:r>
      <w:proofErr w:type="spellStart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камео</w:t>
      </w:r>
      <w:proofErr w:type="spellEnd"/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14:paraId="11EB4FB1" w14:textId="77777777" w:rsidR="000F426F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Он читает свою "Параболическую балладу" у памятника Маяковскому благодарным слушателям в самом начале </w:t>
      </w:r>
      <w:r w:rsidR="000F42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фильма.</w:t>
      </w:r>
    </w:p>
    <w:p w14:paraId="5A3D1BC1" w14:textId="77777777" w:rsidR="00D401E9" w:rsidRDefault="00D401E9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949C402" w14:textId="77777777" w:rsidR="000F426F" w:rsidRP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Судьба, как ракета, </w:t>
      </w:r>
    </w:p>
    <w:p w14:paraId="2F98CF65" w14:textId="4411D57C" w:rsidR="000F426F" w:rsidRPr="00D401E9" w:rsidRDefault="000F426F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летит по парабол</w:t>
      </w:r>
      <w:r w:rsidR="00CB1987"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</w:t>
      </w: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24C2E796" w14:textId="77777777" w:rsidR="000F426F" w:rsidRP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Обычно — во мраке </w:t>
      </w:r>
    </w:p>
    <w:p w14:paraId="2FEEF78F" w14:textId="1DEB8E9D" w:rsidR="00B01315" w:rsidRPr="00D401E9" w:rsidRDefault="000F426F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</w:t>
      </w:r>
      <w:r w:rsidR="00B01315"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реже — по радуге.</w:t>
      </w:r>
    </w:p>
    <w:p w14:paraId="70CAD348" w14:textId="77777777" w:rsidR="000F426F" w:rsidRP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Жил </w:t>
      </w:r>
      <w:proofErr w:type="gramStart"/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огненно-рыжий</w:t>
      </w:r>
      <w:proofErr w:type="gramEnd"/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603BE172" w14:textId="304A159A" w:rsidR="000F426F" w:rsidRPr="00D401E9" w:rsidRDefault="000F426F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Художник Гоген.</w:t>
      </w:r>
    </w:p>
    <w:p w14:paraId="252B87AB" w14:textId="0183A078" w:rsidR="000F426F" w:rsidRPr="00D401E9" w:rsidRDefault="000F426F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Богема.</w:t>
      </w:r>
      <w:r w:rsidR="00B01315"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2884201" w14:textId="5FBC1517" w:rsidR="000F426F" w:rsidRPr="00D401E9" w:rsidRDefault="00CB1987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</w:t>
      </w:r>
      <w:r w:rsidR="00B01315"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 прошлом — торговый агент.</w:t>
      </w:r>
    </w:p>
    <w:p w14:paraId="4D8204CC" w14:textId="77777777" w:rsidR="00CB1987" w:rsidRP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Чтоб в Лувр королевский </w:t>
      </w:r>
    </w:p>
    <w:p w14:paraId="1F46D3BE" w14:textId="08A597D4" w:rsidR="000F426F" w:rsidRPr="00D401E9" w:rsidRDefault="00CB1987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</w:t>
      </w:r>
      <w:r w:rsidR="00B01315"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опасть</w:t>
      </w: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B01315"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из Монмартра,</w:t>
      </w:r>
    </w:p>
    <w:p w14:paraId="2B25CD9A" w14:textId="773BD80D" w:rsidR="00CB1987" w:rsidRP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Он</w:t>
      </w:r>
      <w:r w:rsidR="00CB1987"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</w:t>
      </w: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ал</w:t>
      </w:r>
      <w:r w:rsidR="00CB1987"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кругаля</w:t>
      </w:r>
      <w:proofErr w:type="spellEnd"/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4DDC59B1" w14:textId="77777777" w:rsidR="00CB1987" w:rsidRPr="00D401E9" w:rsidRDefault="00CB1987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</w:t>
      </w:r>
      <w:r w:rsidR="00B01315"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ерез Яву с Суматрой!</w:t>
      </w:r>
    </w:p>
    <w:p w14:paraId="7B37C684" w14:textId="77777777" w:rsidR="00CB1987" w:rsidRP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Унесся,</w:t>
      </w:r>
    </w:p>
    <w:p w14:paraId="0559C30F" w14:textId="3D3ED34F" w:rsidR="00CB1987" w:rsidRPr="00D401E9" w:rsidRDefault="00CB1987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401E9">
        <w:rPr>
          <w:rFonts w:ascii="Times New Roman" w:eastAsia="Times New Roman" w:hAnsi="Times New Roman" w:cs="Times New Roman"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Забыв сумасшествие денег…</w:t>
      </w:r>
    </w:p>
    <w:p w14:paraId="63D8BA79" w14:textId="531F4313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br/>
        <w:t>Довольно сильно, согласитесь. Но есть одна маленькая ошибка простительная создателям фильм. Не мог он ее читать летом 1958</w:t>
      </w:r>
      <w:r w:rsidR="00CB19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-ого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потому что написа</w:t>
      </w:r>
      <w:r w:rsidR="00CB19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 он это произведение в 1959-ом.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15D09D0" w14:textId="77777777" w:rsidR="00CB1987" w:rsidRDefault="00CB1987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0C769298" w14:textId="1C145D64" w:rsidR="00B01315" w:rsidRPr="00A173D4" w:rsidRDefault="00CB1987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B1987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 xml:space="preserve">Евгений </w:t>
      </w:r>
      <w:r w:rsidR="00B01315" w:rsidRPr="00CB1987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Евтушенко</w:t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еще в 1952 году стал членом Союза писателей СССР (самым молодым, кстати), К 1958 году у него уже было несколько изданных сборников "Разведчики грядущего" (1952), "Третий снег" (1955), "Шоссе энтузиастов" (1956), "Обещание" (1957). Кроме того, он уже был знаменем бунтарей, так как попал под локальные репрессии - был исключён за «дисциплинарные взыскания», а также за поддержку романа Владимира Дудинцева «Не хлебом единым» из Литературного института.</w:t>
      </w:r>
    </w:p>
    <w:p w14:paraId="544F8611" w14:textId="77777777" w:rsidR="00CB1987" w:rsidRDefault="00CB1987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E67F70B" w14:textId="0F5232D1" w:rsidR="00B01315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B1987">
        <w:rPr>
          <w:rFonts w:ascii="Times New Roman" w:eastAsia="Times New Roman" w:hAnsi="Times New Roman" w:cs="Times New Roman"/>
          <w:b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Роберт Рождественский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был в тот момент известен мен</w:t>
      </w:r>
      <w:r w:rsidR="00CB19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ьше, но ИМХО</w:t>
      </w:r>
      <w:r w:rsid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(</w:t>
      </w:r>
      <w:r w:rsidR="00C340F7" w:rsidRP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ИМХО – это записанная русскими буквами английская аббревиатура IMHO, которая расшифровывается фразой «</w:t>
      </w:r>
      <w:proofErr w:type="spellStart"/>
      <w:r w:rsidR="00C340F7" w:rsidRP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In</w:t>
      </w:r>
      <w:proofErr w:type="spellEnd"/>
      <w:r w:rsidR="00C340F7" w:rsidRP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C340F7" w:rsidRP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my</w:t>
      </w:r>
      <w:proofErr w:type="spellEnd"/>
      <w:r w:rsidR="00C340F7" w:rsidRP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C340F7" w:rsidRP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humble</w:t>
      </w:r>
      <w:proofErr w:type="spellEnd"/>
      <w:r w:rsidR="00C340F7" w:rsidRP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C340F7" w:rsidRP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opinion</w:t>
      </w:r>
      <w:proofErr w:type="spellEnd"/>
      <w:r w:rsidR="00C340F7" w:rsidRP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» - «По моему скромному мнению»</w:t>
      </w:r>
      <w:r w:rsid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)</w:t>
      </w:r>
      <w:r w:rsidR="00CB198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был действительно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талантливее и Вознесенского</w:t>
      </w:r>
      <w:r w:rsid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и Евтушенко. К описываемому нами времени у него было 2 сборника «Флаги весны» (1955) и «Испытание» (1956), а также поэма «Моя любовь» (1955). Но зато он начинает писать песни</w:t>
      </w:r>
      <w:r w:rsidR="00C340F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.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 в дальнейшем многие известные хиты станут его визитной карточкой. Навскидку «Огромное небо», «Погоня», «Мгновения», «Позвони мне, позвони» и еще куча других.</w:t>
      </w:r>
    </w:p>
    <w:p w14:paraId="5F743DDC" w14:textId="77777777" w:rsidR="00C340F7" w:rsidRPr="00A173D4" w:rsidRDefault="00C340F7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4A503022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Ну и пос</w:t>
      </w:r>
      <w:r w:rsidR="00D401E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ледний, но яркий штрих.</w:t>
      </w:r>
    </w:p>
    <w:p w14:paraId="757D6D8F" w14:textId="41C649F5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Помните встречу знакомства Гурина и Л</w:t>
      </w:r>
      <w:r w:rsidR="00D401E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юдмилы на станции "Охотный Ряд"?</w:t>
      </w:r>
    </w:p>
    <w:p w14:paraId="4D30ACFE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Помните, что читает Люда? Прави</w:t>
      </w:r>
      <w:r w:rsidR="00D401E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льно, Эриха Марию Ремарка "Три т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оварища". Читает, кстати, не потому, что нравится, а потому что модно</w:t>
      </w:r>
      <w:r w:rsidR="00D401E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</w:t>
      </w:r>
      <w:r w:rsidR="00D401E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«</w:t>
      </w:r>
      <w:r w:rsidRPr="00A173D4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вся Москва читает"</w:t>
      </w:r>
      <w:r w:rsidR="00D401E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. 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 знаете почему модно? Потому что именно в этом году эта книга была переведена на русский и издана бо</w:t>
      </w:r>
      <w:r w:rsidR="00D401E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льшим тиражом. Отсюда и мода.</w:t>
      </w:r>
    </w:p>
    <w:p w14:paraId="3D77C4F4" w14:textId="7294B897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</w:p>
    <w:p w14:paraId="36CB8AED" w14:textId="77777777" w:rsidR="00B01315" w:rsidRDefault="00B01315" w:rsidP="00A173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Следующая частушка</w:t>
      </w:r>
    </w:p>
    <w:p w14:paraId="755E9540" w14:textId="77777777" w:rsidR="00D401E9" w:rsidRPr="00A173D4" w:rsidRDefault="00D401E9" w:rsidP="00A173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</w:p>
    <w:p w14:paraId="159337B2" w14:textId="77777777" w:rsidR="00CB1987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Пусть нас лапотной Россией</w:t>
      </w:r>
    </w:p>
    <w:p w14:paraId="65FE554E" w14:textId="77777777" w:rsidR="00CB1987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Называет Вашингтон,</w:t>
      </w:r>
    </w:p>
    <w:p w14:paraId="48D40508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Мы сегодня запустили</w:t>
      </w:r>
    </w:p>
    <w:p w14:paraId="1C389ACF" w14:textId="7443706E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Лапоть свыше пяти тонн!</w:t>
      </w:r>
    </w:p>
    <w:p w14:paraId="4297CA4C" w14:textId="4890A5CC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70354C29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Подарила в лотерею</w:t>
      </w:r>
    </w:p>
    <w:p w14:paraId="2273EBE6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Куму свой билет кума.</w:t>
      </w:r>
    </w:p>
    <w:p w14:paraId="2BED5E63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Кум теперь "Москвич" имеет,</w:t>
      </w:r>
    </w:p>
    <w:p w14:paraId="5438A0F2" w14:textId="6CD99E70" w:rsidR="00B01315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 кума - сошла с ума.</w:t>
      </w:r>
    </w:p>
    <w:p w14:paraId="73A0248C" w14:textId="77777777" w:rsidR="00D401E9" w:rsidRPr="00A173D4" w:rsidRDefault="00D401E9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61A7046C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 ресторане как-то дед</w:t>
      </w:r>
    </w:p>
    <w:p w14:paraId="0656F404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Скушал комплексный обед.</w:t>
      </w:r>
    </w:p>
    <w:p w14:paraId="07942DC9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 теперь не платит дед</w:t>
      </w:r>
    </w:p>
    <w:p w14:paraId="1B834DDD" w14:textId="40E8F31E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Ни за газ и ни за свет.</w:t>
      </w:r>
    </w:p>
    <w:p w14:paraId="43C3A9C7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За улыбку, наконец,</w:t>
      </w:r>
    </w:p>
    <w:p w14:paraId="3C83FD76" w14:textId="77777777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Стал бороться продавец.</w:t>
      </w:r>
    </w:p>
    <w:p w14:paraId="41C4C666" w14:textId="706793AA" w:rsidR="00D401E9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Я костюм купил, надел </w:t>
      </w:r>
      <w:r w:rsidR="00D401E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–</w:t>
      </w:r>
    </w:p>
    <w:p w14:paraId="174EEAFC" w14:textId="5098CD2E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Стал смеяться весь отдел.</w:t>
      </w:r>
    </w:p>
    <w:p w14:paraId="11043142" w14:textId="77777777" w:rsidR="00D401E9" w:rsidRDefault="00D401E9" w:rsidP="00A173D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</w:p>
    <w:p w14:paraId="75A9A309" w14:textId="149EAD7C" w:rsidR="008235FE" w:rsidRPr="008235FE" w:rsidRDefault="008235FE" w:rsidP="008235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235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Частушка — это жанр русского музыкального фольклора. Так называют шутливое четверостишие или двустишие, которое исполняют на определенный манер. Термин «частушка» придумал писатель Глеб Успенский в 1889 году.</w:t>
      </w:r>
      <w:r w:rsidRPr="008235FE">
        <w:rPr>
          <w:rFonts w:ascii="Roboto" w:hAnsi="Roboto"/>
          <w:color w:val="000000"/>
          <w:sz w:val="30"/>
          <w:szCs w:val="30"/>
        </w:rPr>
        <w:t xml:space="preserve"> </w:t>
      </w:r>
      <w:r w:rsidRPr="008235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Филолог Алексей Шахматов предположил, что Успенский образовал этот термин от глагола «частить»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в значении «быстро говорить». </w:t>
      </w:r>
      <w:r w:rsidRPr="008235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Можно выделить следующие темы: любовно-бытовые, общественно-политические, деревенско-колхозные. В годы советской власти поводом для частушек служила </w:t>
      </w:r>
      <w:hyperlink r:id="rId5" w:tooltip="СССР" w:history="1">
        <w:r w:rsidRPr="008235FE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  <w14:ligatures w14:val="none"/>
          </w:rPr>
          <w:t>советская</w:t>
        </w:r>
      </w:hyperlink>
      <w:r w:rsidRPr="008235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 пропаганда. Иногда в частушках отражались текущие новости. Некоторые частушки являлись моментальной меткой реакцией на злободневные темы. В то же время, в целях пропаганды издавались сборники «идеологически правильных» частушек. Частушки сочиняли все — и взрослые и дети. Некоторые темы частушек были запрещены цензурой. В дореволюционную эпоху к такой теме относилась религия. В эпоху СССР большинство частушек имело острую политическую или сексуальную направленность; многие частушки содержат ненормативную лексику. </w:t>
      </w:r>
    </w:p>
    <w:p w14:paraId="1F2693F7" w14:textId="1C61E184" w:rsidR="00B01315" w:rsidRPr="00A173D4" w:rsidRDefault="008235FE" w:rsidP="008235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235F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</w:r>
      <w:r w:rsidR="00B01315"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 конце 1979 года состоялась премьера советской мелодрамы Владимира Меньшова «Москва слезам не верит». Музыку для этого фильма написал Сергей Никитин.</w:t>
      </w:r>
    </w:p>
    <w:p w14:paraId="7A97215D" w14:textId="6246A30F" w:rsidR="00B01315" w:rsidRDefault="00770456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77045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Выражение «</w:t>
      </w:r>
      <w:r w:rsidRPr="00770456">
        <w:rPr>
          <w:rFonts w:ascii="Times New Roman" w:eastAsia="Times New Roman" w:hAnsi="Times New Roman" w:cs="Times New Roman"/>
          <w:bCs/>
          <w:color w:val="222222"/>
          <w:kern w:val="0"/>
          <w:sz w:val="28"/>
          <w:szCs w:val="28"/>
          <w:lang w:eastAsia="ru-RU"/>
          <w14:ligatures w14:val="none"/>
        </w:rPr>
        <w:t>Москва</w:t>
      </w:r>
      <w:r w:rsidRPr="0077045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не сразу строилась» несёт в себе память о прошлом. Пословица не только напрямую повествует о многовековом строительстве Москвы, но и образно говорит о сложности всякого дела. Не всё удаётся сразу, с первой попытки. Иногда для достижения результата необходимы годы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14:paraId="4AEA5C0D" w14:textId="77777777" w:rsidR="00770456" w:rsidRPr="00770456" w:rsidRDefault="00770456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12E7D982" w14:textId="77777777" w:rsidR="00B01315" w:rsidRDefault="00B01315" w:rsidP="00770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 сразу всё устроилось, Москва не сразу строилась,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Она горела столько раз, росла на золе.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Тянулось к небу дерево и только небу верило,</w:t>
      </w: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br/>
        <w:t>А кроме неба верило натруженной земле.</w:t>
      </w:r>
    </w:p>
    <w:p w14:paraId="1BDA4441" w14:textId="77777777" w:rsidR="00770456" w:rsidRPr="00A173D4" w:rsidRDefault="00770456" w:rsidP="00770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2B2679B7" w14:textId="77777777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Ещё один любопытный факт, связанный с песней: после выхода фильма новорождённых девочек стали чаще называть Александрами. В рейтинге 1980 года это редко встречающееся женское имя поднялось с 53-го на 44-е место.</w:t>
      </w:r>
    </w:p>
    <w:p w14:paraId="7E182882" w14:textId="3ED1B60B" w:rsidR="00B01315" w:rsidRPr="00A173D4" w:rsidRDefault="00B01315" w:rsidP="00A17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173D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Кинокартина была очень популярна за рубежом. 150 стран купили её для проката, а в 1981 «Москва слезам не верит» была удостоена премии «Оскар» в номинации «Лучший фильм на иностранном языке» и Государственной премии СССР. Для американских гастролей Никитиных Дмитрий Сухарев написал английский вариант «Александры», а во Франции текст песни для фильма перев</w:t>
      </w:r>
      <w:r w:rsidR="0077045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ёл Пьер </w:t>
      </w:r>
      <w:proofErr w:type="spellStart"/>
      <w:r w:rsidR="0077045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Сардье</w:t>
      </w:r>
      <w:proofErr w:type="spellEnd"/>
      <w:r w:rsidR="0077045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="0077045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Pierre</w:t>
      </w:r>
      <w:proofErr w:type="spellEnd"/>
      <w:r w:rsidR="0077045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77045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Sardier</w:t>
      </w:r>
      <w:proofErr w:type="spellEnd"/>
      <w:r w:rsidR="0077045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).</w:t>
      </w:r>
    </w:p>
    <w:p w14:paraId="2586A63B" w14:textId="77777777" w:rsidR="00B01315" w:rsidRPr="00A173D4" w:rsidRDefault="00B01315" w:rsidP="00A173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1315" w:rsidRPr="00A173D4" w:rsidSect="000F426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15"/>
    <w:rsid w:val="000F426F"/>
    <w:rsid w:val="00405588"/>
    <w:rsid w:val="0046246A"/>
    <w:rsid w:val="006C46FC"/>
    <w:rsid w:val="0070311E"/>
    <w:rsid w:val="007171EC"/>
    <w:rsid w:val="00721494"/>
    <w:rsid w:val="00770456"/>
    <w:rsid w:val="008235FE"/>
    <w:rsid w:val="00A173D4"/>
    <w:rsid w:val="00B01315"/>
    <w:rsid w:val="00C340F7"/>
    <w:rsid w:val="00CB1987"/>
    <w:rsid w:val="00D401E9"/>
    <w:rsid w:val="00E3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A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6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2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6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2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695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3B3273"/>
                <w:left w:val="single" w:sz="18" w:space="31" w:color="3B3273"/>
                <w:bottom w:val="none" w:sz="0" w:space="23" w:color="3B3273"/>
                <w:right w:val="none" w:sz="0" w:space="23" w:color="3B3273"/>
              </w:divBdr>
            </w:div>
            <w:div w:id="1743940400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3B3273"/>
                <w:left w:val="single" w:sz="18" w:space="31" w:color="3B3273"/>
                <w:bottom w:val="none" w:sz="0" w:space="23" w:color="3B3273"/>
                <w:right w:val="none" w:sz="0" w:space="23" w:color="3B3273"/>
              </w:divBdr>
            </w:div>
            <w:div w:id="771707490">
              <w:blockQuote w:val="1"/>
              <w:marLeft w:val="450"/>
              <w:marRight w:val="0"/>
              <w:marTop w:val="150"/>
              <w:marBottom w:val="300"/>
              <w:divBdr>
                <w:top w:val="none" w:sz="0" w:space="23" w:color="3B3273"/>
                <w:left w:val="single" w:sz="18" w:space="31" w:color="3B3273"/>
                <w:bottom w:val="none" w:sz="0" w:space="23" w:color="3B3273"/>
                <w:right w:val="none" w:sz="0" w:space="23" w:color="3B3273"/>
              </w:divBdr>
            </w:div>
          </w:divsChild>
        </w:div>
      </w:divsChild>
    </w:div>
    <w:div w:id="1804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A1%D0%A1%D0%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Nediakina</dc:creator>
  <cp:keywords/>
  <dc:description/>
  <cp:lastModifiedBy>Elena Nediakina</cp:lastModifiedBy>
  <cp:revision>7</cp:revision>
  <dcterms:created xsi:type="dcterms:W3CDTF">2024-02-16T21:17:00Z</dcterms:created>
  <dcterms:modified xsi:type="dcterms:W3CDTF">2024-05-19T21:54:00Z</dcterms:modified>
</cp:coreProperties>
</file>